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23" w:rsidRPr="007F741B" w:rsidRDefault="00736923" w:rsidP="00736923">
      <w:pPr>
        <w:ind w:firstLineChars="200" w:firstLine="562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7F741B">
        <w:rPr>
          <w:rFonts w:ascii="宋体" w:hAnsi="宋体" w:cs="宋体" w:hint="eastAsia"/>
          <w:b/>
          <w:kern w:val="0"/>
          <w:sz w:val="28"/>
          <w:szCs w:val="28"/>
        </w:rPr>
        <w:t>关于2019年学科竞赛项目资助立项申报工作的通知</w:t>
      </w:r>
    </w:p>
    <w:p w:rsidR="00736923" w:rsidRPr="007F741B" w:rsidRDefault="00736923" w:rsidP="00736923">
      <w:pPr>
        <w:ind w:firstLineChars="200" w:firstLine="560"/>
        <w:rPr>
          <w:rFonts w:ascii="宋体" w:hAnsi="宋体"/>
          <w:sz w:val="28"/>
          <w:szCs w:val="28"/>
        </w:rPr>
      </w:pPr>
      <w:r w:rsidRPr="007F741B">
        <w:rPr>
          <w:rFonts w:ascii="宋体" w:hAnsi="宋体" w:cs="宋体" w:hint="eastAsia"/>
          <w:kern w:val="0"/>
          <w:sz w:val="28"/>
          <w:szCs w:val="28"/>
        </w:rPr>
        <w:t>为进一步深化创新创业教育改革，培养学生的专业能力、综合素质和团队意识，提高学生的实践能力和创新能力；激励学生主动学习、拓展知识面；鼓励全校师生积极参加各类学科竞赛。根据教务处工作时间安排，现将启动2019年学科竞赛项目资助立项申报工作，</w:t>
      </w:r>
      <w:r w:rsidRPr="007F741B">
        <w:rPr>
          <w:rFonts w:ascii="宋体" w:hAnsi="宋体" w:hint="eastAsia"/>
          <w:sz w:val="28"/>
          <w:szCs w:val="28"/>
        </w:rPr>
        <w:t>请各学院按本通知的具体要求进行申报，并于2019年3月22日前将《西华大学学科竞赛项目申请书》（附件1）的电子文档和“2019年学科竞赛资助项目立项申报表”（附件2）的电子文档和纸质文档（加盖学院公章）报送教务处李晓萍老师处（行政楼205室），联系电话：028-87720077。</w:t>
      </w:r>
    </w:p>
    <w:p w:rsidR="00736923" w:rsidRPr="0010632D" w:rsidRDefault="00736923" w:rsidP="0073692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>申报范围</w:t>
      </w:r>
    </w:p>
    <w:p w:rsidR="00736923" w:rsidRPr="0010632D" w:rsidRDefault="00736923" w:rsidP="00736923">
      <w:pPr>
        <w:ind w:firstLineChars="250" w:firstLine="700"/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>本科学生学科竞赛项目。</w:t>
      </w:r>
    </w:p>
    <w:p w:rsidR="00736923" w:rsidRPr="0010632D" w:rsidRDefault="00736923" w:rsidP="00736923">
      <w:pPr>
        <w:ind w:firstLineChars="250" w:firstLine="700"/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>二、申报要求</w:t>
      </w:r>
    </w:p>
    <w:p w:rsidR="00736923" w:rsidRDefault="00736923" w:rsidP="00736923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>1</w:t>
      </w:r>
      <w:r w:rsidRPr="0010632D">
        <w:rPr>
          <w:rFonts w:ascii="Times New Roman" w:hAnsi="Times New Roman" w:hint="eastAsia"/>
          <w:sz w:val="28"/>
          <w:szCs w:val="28"/>
        </w:rPr>
        <w:t>、由学科所在学院进行组织申报，</w:t>
      </w:r>
      <w:r>
        <w:rPr>
          <w:rFonts w:ascii="Times New Roman" w:hAnsi="Times New Roman" w:hint="eastAsia"/>
          <w:sz w:val="28"/>
          <w:szCs w:val="28"/>
        </w:rPr>
        <w:t>要求同一</w:t>
      </w:r>
      <w:r w:rsidRPr="0010632D">
        <w:rPr>
          <w:rFonts w:ascii="Times New Roman" w:hAnsi="Times New Roman" w:hint="eastAsia"/>
          <w:sz w:val="28"/>
          <w:szCs w:val="28"/>
        </w:rPr>
        <w:t>赛项</w:t>
      </w:r>
      <w:r>
        <w:rPr>
          <w:rFonts w:ascii="Times New Roman" w:hAnsi="Times New Roman" w:hint="eastAsia"/>
          <w:sz w:val="28"/>
          <w:szCs w:val="28"/>
        </w:rPr>
        <w:t>在</w:t>
      </w:r>
      <w:r w:rsidRPr="0010632D">
        <w:rPr>
          <w:rFonts w:ascii="Times New Roman" w:hAnsi="Times New Roman" w:hint="eastAsia"/>
          <w:sz w:val="28"/>
          <w:szCs w:val="28"/>
        </w:rPr>
        <w:t>同</w:t>
      </w:r>
      <w:r>
        <w:rPr>
          <w:rFonts w:ascii="Times New Roman" w:hAnsi="Times New Roman" w:hint="eastAsia"/>
          <w:sz w:val="28"/>
          <w:szCs w:val="28"/>
        </w:rPr>
        <w:t>一</w:t>
      </w:r>
      <w:r w:rsidRPr="0010632D">
        <w:rPr>
          <w:rFonts w:ascii="Times New Roman" w:hAnsi="Times New Roman" w:hint="eastAsia"/>
          <w:sz w:val="28"/>
          <w:szCs w:val="28"/>
        </w:rPr>
        <w:t>学院不能重复申报；</w:t>
      </w:r>
      <w:r>
        <w:rPr>
          <w:rFonts w:ascii="Times New Roman" w:hAnsi="Times New Roman" w:hint="eastAsia"/>
          <w:sz w:val="28"/>
          <w:szCs w:val="28"/>
        </w:rPr>
        <w:t>对于多个学院申报的同一项目，由学校进行统一归口。</w:t>
      </w:r>
    </w:p>
    <w:p w:rsidR="00736923" w:rsidRDefault="00736923" w:rsidP="00736923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 xml:space="preserve"> 2</w:t>
      </w:r>
      <w:r w:rsidRPr="0010632D">
        <w:rPr>
          <w:rFonts w:ascii="Times New Roman" w:hAnsi="Times New Roman" w:hint="eastAsia"/>
          <w:sz w:val="28"/>
          <w:szCs w:val="28"/>
        </w:rPr>
        <w:t>、</w:t>
      </w:r>
      <w:r w:rsidRPr="0010632D">
        <w:rPr>
          <w:rFonts w:ascii="宋体" w:hAnsi="宋体" w:cs="宋体" w:hint="eastAsia"/>
          <w:color w:val="000000"/>
          <w:kern w:val="0"/>
          <w:sz w:val="28"/>
          <w:szCs w:val="28"/>
        </w:rPr>
        <w:t>“挑战杯”全国大学创业计划大赛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（“创青春”全国大学生创业大赛</w:t>
      </w:r>
      <w:r w:rsidRPr="0010632D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/“挑战杯”全国大学生课外学生科技作品竞赛</w:t>
      </w:r>
      <w:r w:rsidRPr="0010632D">
        <w:rPr>
          <w:rFonts w:ascii="宋体" w:hAnsi="宋体" w:cs="宋体" w:hint="eastAsia"/>
          <w:color w:val="000000"/>
          <w:kern w:val="0"/>
          <w:sz w:val="28"/>
          <w:szCs w:val="28"/>
        </w:rPr>
        <w:t>（含省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赛</w:t>
      </w:r>
      <w:r w:rsidRPr="0010632D">
        <w:rPr>
          <w:rFonts w:ascii="宋体" w:hAnsi="宋体" w:cs="宋体" w:hint="eastAsia"/>
          <w:color w:val="000000"/>
          <w:kern w:val="0"/>
          <w:sz w:val="28"/>
          <w:szCs w:val="28"/>
        </w:rPr>
        <w:t>），中国“互联网+”大学生创新创业大赛（含省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赛</w:t>
      </w:r>
      <w:r w:rsidRPr="0010632D">
        <w:rPr>
          <w:rFonts w:ascii="宋体" w:hAnsi="宋体" w:cs="宋体" w:hint="eastAsia"/>
          <w:color w:val="000000"/>
          <w:kern w:val="0"/>
          <w:sz w:val="28"/>
          <w:szCs w:val="28"/>
        </w:rPr>
        <w:t>），分别由团委和创新创业学院申报，各学院不在单独申报。</w:t>
      </w:r>
    </w:p>
    <w:p w:rsidR="00736923" w:rsidRDefault="00736923" w:rsidP="00736923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</w:t>
      </w:r>
      <w:r>
        <w:rPr>
          <w:rFonts w:ascii="Times New Roman" w:hAnsi="Times New Roman" w:hint="eastAsia"/>
          <w:sz w:val="28"/>
          <w:szCs w:val="28"/>
        </w:rPr>
        <w:t>学院应对院内申报的竞赛项目进行初评，将评审结果</w:t>
      </w:r>
      <w:r w:rsidRPr="001F0602">
        <w:rPr>
          <w:rFonts w:ascii="Times New Roman" w:hAnsi="Times New Roman" w:hint="eastAsia"/>
          <w:sz w:val="28"/>
          <w:szCs w:val="28"/>
        </w:rPr>
        <w:t>排序</w:t>
      </w:r>
      <w:r>
        <w:rPr>
          <w:rFonts w:ascii="Times New Roman" w:hAnsi="Times New Roman" w:hint="eastAsia"/>
          <w:sz w:val="28"/>
          <w:szCs w:val="28"/>
        </w:rPr>
        <w:t>上报，每个学院上报的项目总数原则上不能多于本学院的本科专业数。</w:t>
      </w:r>
    </w:p>
    <w:p w:rsidR="00736923" w:rsidRPr="007B4358" w:rsidRDefault="00736923" w:rsidP="00736923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4、学校鼓励各学院组织学生参加具有影响力的赛事，如</w:t>
      </w:r>
      <w:r w:rsidRPr="007B4358">
        <w:rPr>
          <w:rFonts w:ascii="宋体" w:hAnsi="宋体" w:cs="宋体" w:hint="eastAsia"/>
          <w:color w:val="000000"/>
          <w:kern w:val="0"/>
          <w:sz w:val="28"/>
          <w:szCs w:val="28"/>
        </w:rPr>
        <w:t>“中国</w:t>
      </w:r>
      <w:r w:rsidRPr="007B4358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高校创新人才培养暨学科竞赛评估排行榜”入榜竞赛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（见附件3）、</w:t>
      </w:r>
      <w:r w:rsidRPr="007B4358">
        <w:rPr>
          <w:rFonts w:ascii="宋体" w:hAnsi="宋体" w:cs="宋体" w:hint="eastAsia"/>
          <w:color w:val="000000"/>
          <w:kern w:val="0"/>
          <w:sz w:val="28"/>
          <w:szCs w:val="28"/>
        </w:rPr>
        <w:t>四川省省级大学生竞赛赛项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（见附件4）等</w:t>
      </w:r>
      <w:r w:rsidRPr="007B435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736923" w:rsidRPr="0010632D" w:rsidRDefault="00736923" w:rsidP="00736923">
      <w:pPr>
        <w:ind w:firstLineChars="250" w:firstLine="700"/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>三、申报程序</w:t>
      </w:r>
    </w:p>
    <w:p w:rsidR="00736923" w:rsidRPr="0010632D" w:rsidRDefault="00736923" w:rsidP="00736923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 xml:space="preserve">1. </w:t>
      </w:r>
      <w:r w:rsidRPr="0010632D">
        <w:rPr>
          <w:rFonts w:ascii="Times New Roman" w:hAnsi="Times New Roman" w:hint="eastAsia"/>
          <w:sz w:val="28"/>
          <w:szCs w:val="28"/>
        </w:rPr>
        <w:t>学院组织申报，成立学科竞赛工作小组，确定学科竞赛负责人，并负责学科竞赛的宣传、报名、组织辅导和竞赛等管理工作。</w:t>
      </w:r>
    </w:p>
    <w:p w:rsidR="00736923" w:rsidRPr="0010632D" w:rsidRDefault="00736923" w:rsidP="00736923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 xml:space="preserve">2. </w:t>
      </w:r>
      <w:r w:rsidRPr="0010632D">
        <w:rPr>
          <w:rFonts w:ascii="Times New Roman" w:hAnsi="Times New Roman" w:hint="eastAsia"/>
          <w:sz w:val="28"/>
          <w:szCs w:val="28"/>
        </w:rPr>
        <w:t>学科竞赛工作小组制定竞赛的实施方案，确定指导教师团队，填写《年西华大学学科竞赛项目申请书》及“</w:t>
      </w:r>
      <w:r w:rsidRPr="007F741B">
        <w:rPr>
          <w:rFonts w:ascii="宋体" w:hAnsi="宋体" w:hint="eastAsia"/>
          <w:sz w:val="28"/>
          <w:szCs w:val="28"/>
        </w:rPr>
        <w:t>2019年学科竞赛资助项目立项申报表</w:t>
      </w:r>
      <w:r w:rsidRPr="0010632D">
        <w:rPr>
          <w:rFonts w:ascii="Times New Roman" w:hAnsi="Times New Roman" w:hint="eastAsia"/>
          <w:sz w:val="28"/>
          <w:szCs w:val="28"/>
        </w:rPr>
        <w:t>”</w:t>
      </w:r>
      <w:r w:rsidRPr="0010632D">
        <w:rPr>
          <w:rFonts w:ascii="Times New Roman" w:hAnsi="Times New Roman" w:hint="eastAsia"/>
          <w:sz w:val="28"/>
          <w:szCs w:val="28"/>
        </w:rPr>
        <w:t xml:space="preserve"> </w:t>
      </w:r>
      <w:r w:rsidRPr="0010632D">
        <w:rPr>
          <w:rFonts w:ascii="Times New Roman" w:hAnsi="Times New Roman" w:hint="eastAsia"/>
          <w:sz w:val="28"/>
          <w:szCs w:val="28"/>
        </w:rPr>
        <w:t>（见附件</w:t>
      </w:r>
      <w:r w:rsidRPr="0010632D">
        <w:rPr>
          <w:rFonts w:ascii="Times New Roman" w:hAnsi="Times New Roman" w:hint="eastAsia"/>
          <w:sz w:val="28"/>
          <w:szCs w:val="28"/>
        </w:rPr>
        <w:t>1</w:t>
      </w:r>
      <w:r w:rsidRPr="0010632D">
        <w:rPr>
          <w:rFonts w:ascii="Times New Roman" w:hAnsi="Times New Roman" w:hint="eastAsia"/>
          <w:sz w:val="28"/>
          <w:szCs w:val="28"/>
        </w:rPr>
        <w:t>、</w:t>
      </w:r>
      <w:r w:rsidRPr="0010632D">
        <w:rPr>
          <w:rFonts w:ascii="Times New Roman" w:hAnsi="Times New Roman" w:hint="eastAsia"/>
          <w:sz w:val="28"/>
          <w:szCs w:val="28"/>
        </w:rPr>
        <w:t>2</w:t>
      </w:r>
      <w:r w:rsidRPr="0010632D">
        <w:rPr>
          <w:rFonts w:ascii="Times New Roman" w:hAnsi="Times New Roman" w:hint="eastAsia"/>
          <w:sz w:val="28"/>
          <w:szCs w:val="28"/>
        </w:rPr>
        <w:t>），填好后由各学院统一汇总报教务处。</w:t>
      </w:r>
    </w:p>
    <w:p w:rsidR="00736923" w:rsidRPr="0010632D" w:rsidRDefault="00736923" w:rsidP="00736923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 xml:space="preserve">3. </w:t>
      </w:r>
      <w:r w:rsidRPr="0010632D">
        <w:rPr>
          <w:rFonts w:ascii="Times New Roman" w:hAnsi="Times New Roman" w:hint="eastAsia"/>
          <w:sz w:val="28"/>
          <w:szCs w:val="28"/>
        </w:rPr>
        <w:t>指导教师团队认真组织实施各项竞赛工作，组织参赛学院要加强领导和工作指导，力争达到参加竞赛的预期成绩。并按要求按时提交相关材料。</w:t>
      </w:r>
    </w:p>
    <w:p w:rsidR="00736923" w:rsidRPr="0010632D" w:rsidRDefault="00736923" w:rsidP="00736923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>四、注意事项</w:t>
      </w:r>
    </w:p>
    <w:p w:rsidR="00736923" w:rsidRPr="0010632D" w:rsidRDefault="00736923" w:rsidP="00736923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>1</w:t>
      </w:r>
      <w:r w:rsidRPr="0010632D">
        <w:rPr>
          <w:rFonts w:ascii="Times New Roman" w:hAnsi="Times New Roman" w:hint="eastAsia"/>
          <w:sz w:val="28"/>
          <w:szCs w:val="28"/>
        </w:rPr>
        <w:t>、组织实施竞赛的单位，要做好充分的宣传工作，告知</w:t>
      </w:r>
      <w:r>
        <w:rPr>
          <w:rFonts w:ascii="Times New Roman" w:hAnsi="Times New Roman" w:hint="eastAsia"/>
          <w:sz w:val="28"/>
          <w:szCs w:val="28"/>
        </w:rPr>
        <w:t>到</w:t>
      </w:r>
      <w:r w:rsidRPr="0010632D">
        <w:rPr>
          <w:rFonts w:ascii="Times New Roman" w:hAnsi="Times New Roman" w:hint="eastAsia"/>
          <w:sz w:val="28"/>
          <w:szCs w:val="28"/>
        </w:rPr>
        <w:t>所有在校学生，鼓励有创新精神和实践能力的所有学生积极参与。</w:t>
      </w:r>
    </w:p>
    <w:p w:rsidR="00736923" w:rsidRPr="0010632D" w:rsidRDefault="00736923" w:rsidP="00736923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>2</w:t>
      </w:r>
      <w:r w:rsidRPr="0010632D">
        <w:rPr>
          <w:rFonts w:ascii="Times New Roman" w:hAnsi="Times New Roman" w:hint="eastAsia"/>
          <w:sz w:val="28"/>
          <w:szCs w:val="28"/>
        </w:rPr>
        <w:t>、规范、正确</w:t>
      </w:r>
      <w:r>
        <w:rPr>
          <w:rFonts w:ascii="Times New Roman" w:hAnsi="Times New Roman" w:hint="eastAsia"/>
          <w:sz w:val="28"/>
          <w:szCs w:val="28"/>
        </w:rPr>
        <w:t>、认真</w:t>
      </w:r>
      <w:r w:rsidRPr="0010632D">
        <w:rPr>
          <w:rFonts w:ascii="Times New Roman" w:hAnsi="Times New Roman" w:hint="eastAsia"/>
          <w:sz w:val="28"/>
          <w:szCs w:val="28"/>
        </w:rPr>
        <w:t>填写赛项名称</w:t>
      </w:r>
      <w:r>
        <w:rPr>
          <w:rFonts w:ascii="Times New Roman" w:hAnsi="Times New Roman" w:hint="eastAsia"/>
          <w:sz w:val="28"/>
          <w:szCs w:val="28"/>
        </w:rPr>
        <w:t>和各栏目。</w:t>
      </w:r>
    </w:p>
    <w:p w:rsidR="00736923" w:rsidRPr="0010632D" w:rsidRDefault="00736923" w:rsidP="00736923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>3</w:t>
      </w:r>
      <w:r w:rsidRPr="0010632D">
        <w:rPr>
          <w:rFonts w:ascii="Times New Roman" w:hAnsi="Times New Roman" w:hint="eastAsia"/>
          <w:sz w:val="28"/>
          <w:szCs w:val="28"/>
        </w:rPr>
        <w:t>、竞赛取得的获奖成绩，请于竞赛结束后三个工作日内以简要的简报形式通过</w:t>
      </w:r>
      <w:r>
        <w:rPr>
          <w:rFonts w:ascii="Times New Roman" w:hAnsi="Times New Roman" w:hint="eastAsia"/>
          <w:sz w:val="28"/>
          <w:szCs w:val="28"/>
        </w:rPr>
        <w:t>OA</w:t>
      </w:r>
      <w:r w:rsidRPr="0010632D">
        <w:rPr>
          <w:rFonts w:ascii="Times New Roman" w:hAnsi="Times New Roman" w:hint="eastAsia"/>
          <w:sz w:val="28"/>
          <w:szCs w:val="28"/>
        </w:rPr>
        <w:t>发教务处</w:t>
      </w:r>
      <w:r>
        <w:rPr>
          <w:rFonts w:ascii="Times New Roman" w:hAnsi="Times New Roman" w:hint="eastAsia"/>
          <w:sz w:val="28"/>
          <w:szCs w:val="28"/>
        </w:rPr>
        <w:t>李晓萍</w:t>
      </w:r>
      <w:r w:rsidRPr="0010632D">
        <w:rPr>
          <w:rFonts w:ascii="Times New Roman" w:hAnsi="Times New Roman" w:hint="eastAsia"/>
          <w:sz w:val="28"/>
          <w:szCs w:val="28"/>
        </w:rPr>
        <w:t>老师，以便教务处在公众微信网发布即时讯息。</w:t>
      </w:r>
    </w:p>
    <w:p w:rsidR="00736923" w:rsidRPr="0010632D" w:rsidRDefault="00736923" w:rsidP="00736923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>5</w:t>
      </w:r>
      <w:r w:rsidRPr="0010632D">
        <w:rPr>
          <w:rFonts w:ascii="Times New Roman" w:hAnsi="Times New Roman" w:hint="eastAsia"/>
          <w:sz w:val="28"/>
          <w:szCs w:val="28"/>
        </w:rPr>
        <w:t>、各学院学生取得的学科竞赛获奖证书，请收集好原件和复印件，以便年底报获奖成果统计和获奖奖励。如果学生获奖时间比较早，又是毕业生，或获奖学生人数较多，年底收集获奖原件有难度的，也可获奖后及时到</w:t>
      </w:r>
      <w:r>
        <w:rPr>
          <w:rFonts w:ascii="Times New Roman" w:hAnsi="Times New Roman" w:hint="eastAsia"/>
          <w:sz w:val="28"/>
          <w:szCs w:val="28"/>
        </w:rPr>
        <w:t>行政楼教务处</w:t>
      </w:r>
      <w:r w:rsidRPr="0010632D">
        <w:rPr>
          <w:rFonts w:ascii="Times New Roman" w:hAnsi="Times New Roman" w:hint="eastAsia"/>
          <w:sz w:val="28"/>
          <w:szCs w:val="28"/>
        </w:rPr>
        <w:t>205</w:t>
      </w:r>
      <w:r w:rsidRPr="0010632D">
        <w:rPr>
          <w:rFonts w:ascii="Times New Roman" w:hAnsi="Times New Roman" w:hint="eastAsia"/>
          <w:sz w:val="28"/>
          <w:szCs w:val="28"/>
        </w:rPr>
        <w:t>室李晓萍老师处</w:t>
      </w:r>
      <w:r>
        <w:rPr>
          <w:rFonts w:ascii="Times New Roman" w:hAnsi="Times New Roman" w:hint="eastAsia"/>
          <w:sz w:val="28"/>
          <w:szCs w:val="28"/>
        </w:rPr>
        <w:t>，</w:t>
      </w:r>
      <w:r w:rsidRPr="0010632D">
        <w:rPr>
          <w:rFonts w:ascii="Times New Roman" w:hAnsi="Times New Roman" w:hint="eastAsia"/>
          <w:sz w:val="28"/>
          <w:szCs w:val="28"/>
        </w:rPr>
        <w:t>预先审核获奖原</w:t>
      </w:r>
      <w:r w:rsidRPr="0010632D">
        <w:rPr>
          <w:rFonts w:ascii="Times New Roman" w:hAnsi="Times New Roman" w:hint="eastAsia"/>
          <w:sz w:val="28"/>
          <w:szCs w:val="28"/>
        </w:rPr>
        <w:lastRenderedPageBreak/>
        <w:t>件。</w:t>
      </w:r>
    </w:p>
    <w:p w:rsidR="00736923" w:rsidRPr="0010632D" w:rsidRDefault="00736923" w:rsidP="00736923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>五、填表事项说明</w:t>
      </w:r>
    </w:p>
    <w:p w:rsidR="00736923" w:rsidRDefault="00736923" w:rsidP="00736923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>1</w:t>
      </w:r>
      <w:r w:rsidRPr="0010632D">
        <w:rPr>
          <w:rFonts w:ascii="Times New Roman" w:hAnsi="Times New Roman" w:hint="eastAsia"/>
          <w:sz w:val="28"/>
          <w:szCs w:val="28"/>
        </w:rPr>
        <w:t>、附件</w:t>
      </w:r>
      <w:r w:rsidRPr="0010632D">
        <w:rPr>
          <w:rFonts w:ascii="Times New Roman" w:hAnsi="Times New Roman" w:hint="eastAsia"/>
          <w:sz w:val="28"/>
          <w:szCs w:val="28"/>
        </w:rPr>
        <w:t>2</w:t>
      </w:r>
      <w:r w:rsidRPr="0010632D">
        <w:rPr>
          <w:rFonts w:ascii="Times New Roman" w:hAnsi="Times New Roman" w:hint="eastAsia"/>
          <w:sz w:val="28"/>
          <w:szCs w:val="28"/>
        </w:rPr>
        <w:t>的“费用预算”栏的填报，暂按所列项目填报，未列费用根据参赛形式</w:t>
      </w:r>
      <w:r>
        <w:rPr>
          <w:rFonts w:ascii="Times New Roman" w:hAnsi="Times New Roman" w:hint="eastAsia"/>
          <w:sz w:val="28"/>
          <w:szCs w:val="28"/>
        </w:rPr>
        <w:t>再</w:t>
      </w:r>
      <w:r w:rsidRPr="0010632D">
        <w:rPr>
          <w:rFonts w:ascii="Times New Roman" w:hAnsi="Times New Roman" w:hint="eastAsia"/>
          <w:sz w:val="28"/>
          <w:szCs w:val="28"/>
        </w:rPr>
        <w:t>补充。</w:t>
      </w:r>
    </w:p>
    <w:p w:rsidR="00736923" w:rsidRPr="0010632D" w:rsidRDefault="00736923" w:rsidP="00736923">
      <w:pPr>
        <w:ind w:firstLineChars="200" w:firstLine="560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其它填表说明见表格备注。</w:t>
      </w:r>
    </w:p>
    <w:p w:rsidR="00736923" w:rsidRPr="00744BD5" w:rsidRDefault="00736923" w:rsidP="00736923">
      <w:pPr>
        <w:rPr>
          <w:rFonts w:ascii="Times New Roman" w:hAnsi="Times New Roman"/>
          <w:sz w:val="28"/>
          <w:szCs w:val="28"/>
        </w:rPr>
      </w:pPr>
    </w:p>
    <w:p w:rsidR="00736923" w:rsidRPr="0010632D" w:rsidRDefault="00736923" w:rsidP="00736923">
      <w:pPr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>附件：</w:t>
      </w:r>
      <w:r w:rsidRPr="0010632D">
        <w:rPr>
          <w:rFonts w:ascii="Times New Roman" w:hAnsi="Times New Roman" w:hint="eastAsia"/>
          <w:sz w:val="28"/>
          <w:szCs w:val="28"/>
        </w:rPr>
        <w:t>1</w:t>
      </w:r>
      <w:r w:rsidRPr="0010632D">
        <w:rPr>
          <w:rFonts w:ascii="Times New Roman" w:hAnsi="Times New Roman" w:hint="eastAsia"/>
          <w:sz w:val="28"/>
          <w:szCs w:val="28"/>
        </w:rPr>
        <w:t>、《西华大学学科竞赛项目申请书》</w:t>
      </w:r>
      <w:r w:rsidRPr="0010632D">
        <w:rPr>
          <w:rFonts w:ascii="Times New Roman" w:hAnsi="Times New Roman" w:hint="eastAsia"/>
          <w:sz w:val="28"/>
          <w:szCs w:val="28"/>
        </w:rPr>
        <w:t xml:space="preserve">                                     </w:t>
      </w:r>
    </w:p>
    <w:p w:rsidR="00736923" w:rsidRPr="0010632D" w:rsidRDefault="00736923" w:rsidP="00736923">
      <w:pPr>
        <w:ind w:firstLineChars="300" w:firstLine="840"/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>2</w:t>
      </w:r>
      <w:r w:rsidRPr="0010632D">
        <w:rPr>
          <w:rFonts w:ascii="Times New Roman" w:hAnsi="Times New Roman" w:hint="eastAsia"/>
          <w:sz w:val="28"/>
          <w:szCs w:val="28"/>
        </w:rPr>
        <w:t>、</w:t>
      </w:r>
      <w:r w:rsidRPr="0010632D">
        <w:rPr>
          <w:rFonts w:ascii="Times New Roman" w:hAnsi="Times New Roman" w:hint="eastAsia"/>
          <w:sz w:val="28"/>
          <w:szCs w:val="28"/>
        </w:rPr>
        <w:t>2018</w:t>
      </w:r>
      <w:r w:rsidRPr="0010632D">
        <w:rPr>
          <w:rFonts w:ascii="Times New Roman" w:hAnsi="Times New Roman" w:hint="eastAsia"/>
          <w:sz w:val="28"/>
          <w:szCs w:val="28"/>
        </w:rPr>
        <w:t>年各学院申报学科竞赛统计表</w:t>
      </w:r>
    </w:p>
    <w:p w:rsidR="00736923" w:rsidRDefault="00736923" w:rsidP="00736923">
      <w:pPr>
        <w:ind w:left="420" w:firstLine="420"/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>3</w:t>
      </w:r>
      <w:r w:rsidRPr="0010632D"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“</w:t>
      </w:r>
      <w:r w:rsidRPr="00E100D8">
        <w:rPr>
          <w:rFonts w:ascii="宋体" w:hAnsi="宋体" w:hint="eastAsia"/>
          <w:color w:val="000000"/>
          <w:sz w:val="28"/>
          <w:szCs w:val="28"/>
        </w:rPr>
        <w:t>中国高校创新人才培养暨学科竞赛评估排行榜</w:t>
      </w:r>
      <w:r>
        <w:rPr>
          <w:rFonts w:ascii="宋体" w:hAnsi="宋体" w:hint="eastAsia"/>
          <w:color w:val="000000"/>
          <w:sz w:val="28"/>
          <w:szCs w:val="28"/>
        </w:rPr>
        <w:t>”</w:t>
      </w:r>
      <w:r w:rsidRPr="00E100D8">
        <w:rPr>
          <w:rFonts w:ascii="宋体" w:hAnsi="宋体" w:hint="eastAsia"/>
          <w:color w:val="000000"/>
          <w:sz w:val="28"/>
          <w:szCs w:val="28"/>
        </w:rPr>
        <w:t>入榜竞赛清单</w:t>
      </w:r>
    </w:p>
    <w:p w:rsidR="00736923" w:rsidRPr="007F741B" w:rsidRDefault="00736923" w:rsidP="00736923">
      <w:pPr>
        <w:ind w:left="42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4、</w:t>
      </w:r>
      <w:r w:rsidRPr="00E100D8">
        <w:rPr>
          <w:rFonts w:ascii="Times New Roman" w:hAnsi="Times New Roman" w:hint="eastAsia"/>
          <w:sz w:val="28"/>
          <w:szCs w:val="28"/>
        </w:rPr>
        <w:t>四川省</w:t>
      </w:r>
      <w:r w:rsidRPr="00E100D8">
        <w:rPr>
          <w:rFonts w:ascii="Times New Roman" w:hAnsi="Times New Roman" w:hint="eastAsia"/>
          <w:sz w:val="28"/>
          <w:szCs w:val="28"/>
        </w:rPr>
        <w:t>2019</w:t>
      </w:r>
      <w:r w:rsidRPr="00E100D8">
        <w:rPr>
          <w:rFonts w:ascii="Times New Roman" w:hAnsi="Times New Roman" w:hint="eastAsia"/>
          <w:sz w:val="28"/>
          <w:szCs w:val="28"/>
        </w:rPr>
        <w:t>年省级大学生竞赛赛项</w:t>
      </w:r>
      <w:r>
        <w:rPr>
          <w:rFonts w:ascii="Times New Roman" w:hAnsi="Times New Roman" w:hint="eastAsia"/>
          <w:sz w:val="28"/>
          <w:szCs w:val="28"/>
        </w:rPr>
        <w:t>（拟定）</w:t>
      </w:r>
    </w:p>
    <w:p w:rsidR="00736923" w:rsidRPr="0010632D" w:rsidRDefault="00736923" w:rsidP="00736923">
      <w:pPr>
        <w:ind w:firstLineChars="550" w:firstLine="1540"/>
        <w:rPr>
          <w:rFonts w:ascii="Times New Roman" w:hAnsi="Times New Roman"/>
          <w:sz w:val="28"/>
          <w:szCs w:val="28"/>
        </w:rPr>
      </w:pPr>
    </w:p>
    <w:p w:rsidR="00736923" w:rsidRPr="0010632D" w:rsidRDefault="00736923" w:rsidP="00736923">
      <w:pPr>
        <w:ind w:firstLineChars="550" w:firstLine="1540"/>
        <w:rPr>
          <w:rFonts w:ascii="Times New Roman" w:hAnsi="Times New Roman"/>
          <w:sz w:val="28"/>
          <w:szCs w:val="28"/>
        </w:rPr>
      </w:pPr>
    </w:p>
    <w:p w:rsidR="00736923" w:rsidRPr="0010632D" w:rsidRDefault="00736923" w:rsidP="00736923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736923" w:rsidRPr="0010632D" w:rsidRDefault="00736923" w:rsidP="00736923">
      <w:pPr>
        <w:ind w:firstLineChars="2100" w:firstLine="5880"/>
        <w:rPr>
          <w:rFonts w:ascii="Times New Roman" w:hAnsi="Times New Roman"/>
          <w:sz w:val="28"/>
          <w:szCs w:val="28"/>
        </w:rPr>
      </w:pPr>
    </w:p>
    <w:p w:rsidR="00736923" w:rsidRPr="0010632D" w:rsidRDefault="00736923" w:rsidP="00736923">
      <w:pPr>
        <w:ind w:firstLineChars="2100" w:firstLine="5880"/>
        <w:rPr>
          <w:rFonts w:ascii="Times New Roman" w:hAnsi="Times New Roman"/>
          <w:sz w:val="28"/>
          <w:szCs w:val="28"/>
        </w:rPr>
      </w:pPr>
    </w:p>
    <w:p w:rsidR="00736923" w:rsidRPr="0010632D" w:rsidRDefault="00736923" w:rsidP="00736923">
      <w:pPr>
        <w:ind w:firstLineChars="2000" w:firstLine="5600"/>
        <w:rPr>
          <w:rFonts w:ascii="Times New Roman" w:hAnsi="Times New Roman"/>
          <w:sz w:val="28"/>
          <w:szCs w:val="28"/>
        </w:rPr>
      </w:pPr>
      <w:r w:rsidRPr="0010632D">
        <w:rPr>
          <w:rFonts w:ascii="Times New Roman" w:hAnsi="Times New Roman" w:hint="eastAsia"/>
          <w:sz w:val="28"/>
          <w:szCs w:val="28"/>
        </w:rPr>
        <w:t>教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10632D">
        <w:rPr>
          <w:rFonts w:ascii="Times New Roman" w:hAnsi="Times New Roman" w:hint="eastAsia"/>
          <w:sz w:val="28"/>
          <w:szCs w:val="28"/>
        </w:rPr>
        <w:t>务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10632D">
        <w:rPr>
          <w:rFonts w:ascii="Times New Roman" w:hAnsi="Times New Roman" w:hint="eastAsia"/>
          <w:sz w:val="28"/>
          <w:szCs w:val="28"/>
        </w:rPr>
        <w:t>处</w:t>
      </w:r>
      <w:r w:rsidRPr="0010632D">
        <w:rPr>
          <w:rFonts w:ascii="Times New Roman" w:hAnsi="Times New Roman" w:hint="eastAsia"/>
          <w:sz w:val="28"/>
          <w:szCs w:val="28"/>
        </w:rPr>
        <w:t xml:space="preserve"> </w:t>
      </w:r>
    </w:p>
    <w:p w:rsidR="00736923" w:rsidRPr="0010632D" w:rsidRDefault="00736923" w:rsidP="00736923">
      <w:pPr>
        <w:ind w:firstLineChars="2000" w:firstLine="5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2019</w:t>
      </w:r>
      <w:r w:rsidRPr="0010632D"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2</w:t>
      </w:r>
      <w:r w:rsidRPr="0010632D"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28</w:t>
      </w:r>
      <w:r w:rsidRPr="0010632D">
        <w:rPr>
          <w:rFonts w:ascii="Times New Roman" w:hAnsi="Times New Roman" w:hint="eastAsia"/>
          <w:sz w:val="28"/>
          <w:szCs w:val="28"/>
        </w:rPr>
        <w:t>日</w:t>
      </w:r>
    </w:p>
    <w:p w:rsidR="00736923" w:rsidRPr="0010632D" w:rsidRDefault="00736923" w:rsidP="00736923">
      <w:pPr>
        <w:rPr>
          <w:rFonts w:ascii="Times New Roman" w:hAnsi="Times New Roman"/>
          <w:sz w:val="28"/>
          <w:szCs w:val="28"/>
        </w:rPr>
      </w:pPr>
    </w:p>
    <w:p w:rsidR="00736923" w:rsidRPr="0010632D" w:rsidRDefault="00736923" w:rsidP="00736923">
      <w:pPr>
        <w:ind w:firstLineChars="200" w:firstLine="560"/>
        <w:rPr>
          <w:sz w:val="28"/>
          <w:szCs w:val="28"/>
        </w:rPr>
      </w:pPr>
    </w:p>
    <w:p w:rsidR="00736923" w:rsidRDefault="00736923" w:rsidP="00736923"/>
    <w:p w:rsidR="001B0C37" w:rsidRDefault="001B0C37">
      <w:bookmarkStart w:id="0" w:name="_GoBack"/>
      <w:bookmarkEnd w:id="0"/>
    </w:p>
    <w:sectPr w:rsidR="001B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040FD"/>
    <w:multiLevelType w:val="hybridMultilevel"/>
    <w:tmpl w:val="70B2EE7A"/>
    <w:lvl w:ilvl="0" w:tplc="506A42A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23"/>
    <w:rsid w:val="001B0C37"/>
    <w:rsid w:val="0073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B1501-AF91-44A0-863D-EE5EA691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刘克剑</dc:creator>
  <cp:keywords/>
  <dc:description/>
  <cp:lastModifiedBy>刘克剑</cp:lastModifiedBy>
  <cp:revision>1</cp:revision>
  <dcterms:created xsi:type="dcterms:W3CDTF">2019-03-01T02:53:00Z</dcterms:created>
  <dcterms:modified xsi:type="dcterms:W3CDTF">2019-03-01T02:54:00Z</dcterms:modified>
</cp:coreProperties>
</file>